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904" w:firstLineChars="300"/>
        <w:jc w:val="both"/>
        <w:rPr>
          <w:rFonts w:cs="宋体" w:asciiTheme="minorEastAsia" w:hAnsiTheme="minorEastAsia"/>
          <w:b/>
          <w:bCs/>
          <w:kern w:val="0"/>
          <w:sz w:val="30"/>
          <w:szCs w:val="30"/>
        </w:rPr>
      </w:pPr>
      <w:r>
        <w:rPr>
          <w:rFonts w:hint="eastAsia" w:cs="宋体" w:asciiTheme="minorEastAsia" w:hAnsiTheme="minorEastAsia"/>
          <w:b/>
          <w:bCs/>
          <w:kern w:val="0"/>
          <w:sz w:val="30"/>
          <w:szCs w:val="30"/>
        </w:rPr>
        <w:t>大庆市第五医院眼科医用耗材采购项目招标公告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b/>
          <w:bCs/>
          <w:kern w:val="0"/>
          <w:sz w:val="24"/>
        </w:rPr>
        <w:t>一、项目编号:</w:t>
      </w:r>
      <w:r>
        <w:rPr>
          <w:rFonts w:hint="eastAsia" w:cs="宋体" w:asciiTheme="minorEastAsia" w:hAnsiTheme="minorEastAsia"/>
          <w:bCs/>
          <w:kern w:val="0"/>
          <w:sz w:val="24"/>
        </w:rPr>
        <w:t xml:space="preserve"> </w:t>
      </w:r>
      <w:r>
        <w:rPr>
          <w:rFonts w:hint="eastAsia" w:cs="宋体" w:asciiTheme="minorEastAsia" w:hAnsiTheme="minorEastAsia"/>
          <w:bCs/>
          <w:kern w:val="0"/>
          <w:sz w:val="24"/>
          <w:lang w:val="en-US" w:eastAsia="zh-CN"/>
        </w:rPr>
        <w:t>2025030</w:t>
      </w:r>
    </w:p>
    <w:p>
      <w:pPr>
        <w:widowControl/>
        <w:spacing w:line="480" w:lineRule="exact"/>
        <w:jc w:val="left"/>
        <w:rPr>
          <w:rFonts w:cs="宋体" w:asciiTheme="minorEastAsia" w:hAnsiTheme="minorEastAsia"/>
          <w:bCs/>
          <w:kern w:val="0"/>
          <w:sz w:val="24"/>
        </w:rPr>
      </w:pPr>
      <w:r>
        <w:rPr>
          <w:rFonts w:hint="eastAsia" w:cs="宋体" w:asciiTheme="minorEastAsia" w:hAnsiTheme="minorEastAsia"/>
          <w:b/>
          <w:bCs/>
          <w:kern w:val="0"/>
          <w:sz w:val="24"/>
        </w:rPr>
        <w:t>二、项目名称:</w:t>
      </w:r>
      <w:r>
        <w:rPr>
          <w:rFonts w:hint="eastAsia"/>
        </w:rPr>
        <w:t xml:space="preserve"> </w:t>
      </w:r>
      <w:r>
        <w:rPr>
          <w:rFonts w:hint="eastAsia" w:cs="宋体" w:asciiTheme="minorEastAsia" w:hAnsiTheme="minorEastAsia"/>
          <w:bCs/>
          <w:kern w:val="0"/>
          <w:sz w:val="24"/>
        </w:rPr>
        <w:t>大庆市第五医院眼科医用耗材采购项目</w:t>
      </w:r>
    </w:p>
    <w:p>
      <w:pPr>
        <w:widowControl/>
        <w:spacing w:line="480" w:lineRule="exact"/>
        <w:jc w:val="left"/>
        <w:rPr>
          <w:rFonts w:cs="宋体" w:asciiTheme="minorEastAsia" w:hAnsiTheme="minorEastAsia"/>
          <w:color w:val="0000FF"/>
          <w:kern w:val="0"/>
          <w:sz w:val="24"/>
        </w:rPr>
      </w:pPr>
      <w:r>
        <w:rPr>
          <w:rFonts w:hint="eastAsia" w:cs="宋体" w:asciiTheme="minorEastAsia" w:hAnsiTheme="minorEastAsia"/>
          <w:b/>
          <w:bCs/>
          <w:kern w:val="0"/>
          <w:sz w:val="24"/>
        </w:rPr>
        <w:t>三、采购类型:</w:t>
      </w:r>
      <w:r>
        <w:rPr>
          <w:rFonts w:hint="eastAsia" w:cs="宋体" w:asciiTheme="minorEastAsia" w:hAnsiTheme="minorEastAsia"/>
          <w:b w:val="0"/>
          <w:bCs w:val="0"/>
          <w:color w:val="auto"/>
          <w:kern w:val="0"/>
          <w:sz w:val="24"/>
          <w:lang w:eastAsia="zh-CN"/>
        </w:rPr>
        <w:t>院内</w:t>
      </w:r>
      <w:r>
        <w:rPr>
          <w:rFonts w:hint="eastAsia" w:cs="宋体" w:asciiTheme="minorEastAsia" w:hAnsiTheme="minorEastAsia"/>
          <w:bCs/>
          <w:color w:val="auto"/>
          <w:kern w:val="0"/>
          <w:sz w:val="24"/>
        </w:rPr>
        <w:t>竞争性谈判（投标报价所有单品必须同比例下浮）</w:t>
      </w:r>
    </w:p>
    <w:p>
      <w:pPr>
        <w:pStyle w:val="5"/>
        <w:spacing w:before="0" w:beforeAutospacing="0" w:after="0" w:afterAutospacing="0" w:line="480" w:lineRule="exact"/>
        <w:rPr>
          <w:rFonts w:asciiTheme="minorEastAsia" w:hAnsiTheme="minorEastAsia"/>
          <w:bCs/>
        </w:rPr>
      </w:pPr>
      <w:r>
        <w:rPr>
          <w:rFonts w:hint="eastAsia" w:asciiTheme="minorEastAsia" w:hAnsiTheme="minorEastAsia"/>
          <w:b/>
          <w:bCs/>
          <w:color w:val="000000" w:themeColor="text1"/>
        </w:rPr>
        <w:t>四、预算金额及</w:t>
      </w:r>
      <w:r>
        <w:rPr>
          <w:rFonts w:hint="eastAsia" w:asciiTheme="minorEastAsia" w:hAnsiTheme="minorEastAsia"/>
          <w:b/>
          <w:bCs/>
        </w:rPr>
        <w:t>采购需求</w:t>
      </w:r>
      <w:r>
        <w:rPr>
          <w:rFonts w:hint="eastAsia" w:asciiTheme="minorEastAsia" w:hAnsiTheme="minorEastAsia"/>
          <w:b/>
          <w:bCs/>
          <w:color w:val="000000" w:themeColor="text1"/>
        </w:rPr>
        <w:t>：</w:t>
      </w:r>
    </w:p>
    <w:p>
      <w:pPr>
        <w:pStyle w:val="5"/>
        <w:spacing w:before="0" w:beforeAutospacing="0" w:after="0" w:afterAutospacing="0" w:line="480" w:lineRule="exact"/>
        <w:rPr>
          <w:rFonts w:asciiTheme="minorEastAsia" w:hAnsiTheme="minorEastAsia"/>
          <w:bCs/>
        </w:rPr>
      </w:pPr>
      <w:r>
        <w:rPr>
          <w:rFonts w:hint="eastAsia"/>
        </w:rPr>
        <w:t>见第八项报价单。（参与投标供应商投标报价单项超出预算价格的投标无效。）</w:t>
      </w:r>
      <w:r>
        <w:rPr>
          <w:rFonts w:hint="eastAsia" w:asciiTheme="minorEastAsia" w:hAnsiTheme="minorEastAsia"/>
          <w:b/>
          <w:bCs/>
        </w:rPr>
        <w:t>五、公告期限：</w:t>
      </w:r>
      <w:r>
        <w:rPr>
          <w:rFonts w:hint="eastAsia" w:asciiTheme="minorEastAsia" w:hAnsiTheme="minorEastAsia"/>
          <w:bCs/>
        </w:rPr>
        <w:t>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4</w:t>
      </w:r>
      <w:r>
        <w:rPr>
          <w:rFonts w:hint="eastAsia" w:asciiTheme="minorEastAsia" w:hAnsiTheme="minorEastAsia"/>
          <w:bCs/>
        </w:rPr>
        <w:t>日至2025年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8</w:t>
      </w:r>
      <w:r>
        <w:rPr>
          <w:rFonts w:hint="eastAsia" w:asciiTheme="minorEastAsia" w:hAnsiTheme="minorEastAsia"/>
          <w:bCs/>
        </w:rPr>
        <w:t>日止</w:t>
      </w:r>
    </w:p>
    <w:p>
      <w:pPr>
        <w:pStyle w:val="5"/>
        <w:spacing w:before="0" w:beforeAutospacing="0" w:after="0" w:afterAutospacing="0" w:line="480" w:lineRule="exact"/>
        <w:rPr>
          <w:rFonts w:asciiTheme="minorEastAsia" w:hAnsiTheme="minorEastAsia"/>
        </w:rPr>
      </w:pPr>
      <w:r>
        <w:rPr>
          <w:rFonts w:hint="eastAsia" w:asciiTheme="minorEastAsia" w:hAnsiTheme="minorEastAsia"/>
          <w:b/>
          <w:bCs/>
        </w:rPr>
        <w:t>六、供应商须知</w:t>
      </w:r>
    </w:p>
    <w:p>
      <w:pPr>
        <w:pStyle w:val="5"/>
        <w:spacing w:before="0" w:beforeAutospacing="0" w:after="0" w:afterAutospacing="0" w:line="360" w:lineRule="auto"/>
        <w:rPr>
          <w:rFonts w:asciiTheme="minorEastAsia" w:hAnsiTheme="minorEastAsia"/>
          <w:b/>
          <w:bCs/>
        </w:rPr>
      </w:pPr>
      <w:r>
        <w:rPr>
          <w:rFonts w:hint="eastAsia" w:asciiTheme="minorEastAsia" w:hAnsiTheme="minorEastAsia"/>
        </w:rPr>
        <w:t>以下条款为必须满足条件，在标书中体现，否则予以废标：</w:t>
      </w:r>
    </w:p>
    <w:p>
      <w:pPr>
        <w:pStyle w:val="5"/>
        <w:spacing w:before="0" w:beforeAutospacing="0" w:after="0" w:afterAutospacing="0" w:line="360" w:lineRule="auto"/>
        <w:rPr>
          <w:rFonts w:asciiTheme="minorEastAsia" w:hAnsiTheme="minorEastAsia"/>
        </w:rPr>
      </w:pPr>
      <w:r>
        <w:rPr>
          <w:rFonts w:hint="eastAsia" w:asciiTheme="minorEastAsia" w:hAnsiTheme="minorEastAsia"/>
        </w:rPr>
        <w:t xml:space="preserve">1、提供有效的独立企业法人营业执照副本内页。 </w:t>
      </w:r>
    </w:p>
    <w:p>
      <w:pPr>
        <w:pStyle w:val="5"/>
        <w:spacing w:before="0" w:beforeAutospacing="0" w:after="0" w:afterAutospacing="0" w:line="360" w:lineRule="auto"/>
        <w:rPr>
          <w:rFonts w:asciiTheme="minorEastAsia" w:hAnsiTheme="minorEastAsia"/>
        </w:rPr>
      </w:pPr>
      <w:r>
        <w:rPr>
          <w:rFonts w:hint="eastAsia" w:asciiTheme="minorEastAsia" w:hAnsiTheme="minorEastAsia"/>
        </w:rPr>
        <w:t>2、提供有效的税务登记证</w:t>
      </w:r>
      <w:r>
        <w:rPr>
          <w:rFonts w:hint="eastAsia" w:asciiTheme="minorEastAsia" w:hAnsiTheme="minorEastAsia"/>
          <w:color w:val="000000"/>
          <w:shd w:val="clear" w:color="auto" w:fill="FFFFFF"/>
        </w:rPr>
        <w:t>。</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4、法定代表人及</w:t>
      </w:r>
      <w:r>
        <w:rPr>
          <w:rFonts w:hint="eastAsia" w:cs="宋体" w:asciiTheme="minorEastAsia" w:hAnsiTheme="minorEastAsia"/>
          <w:kern w:val="0"/>
          <w:sz w:val="24"/>
          <w:shd w:val="clear" w:color="auto" w:fill="FFFFFF"/>
        </w:rPr>
        <w:t>授权</w:t>
      </w:r>
      <w:r>
        <w:rPr>
          <w:rFonts w:hint="eastAsia" w:cs="宋体" w:asciiTheme="minorEastAsia" w:hAnsi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6、本项目不接受电话报名。</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7、不接受联合体参与投标。</w:t>
      </w:r>
    </w:p>
    <w:p>
      <w:pPr>
        <w:spacing w:line="360" w:lineRule="auto"/>
        <w:rPr>
          <w:rFonts w:asciiTheme="minorEastAsia" w:hAnsiTheme="minorEastAsia"/>
          <w:sz w:val="24"/>
        </w:rPr>
      </w:pPr>
      <w:r>
        <w:rPr>
          <w:rFonts w:hint="eastAsia" w:asciiTheme="minorEastAsia" w:hAnsi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sz w:val="24"/>
        </w:rPr>
      </w:pPr>
      <w:r>
        <w:rPr>
          <w:rFonts w:hint="eastAsia" w:asciiTheme="minorEastAsia" w:hAnsiTheme="minorEastAsia"/>
          <w:sz w:val="24"/>
        </w:rPr>
        <w:t>9、需提供所投产品生产厂家或区域代理商出具的针对本项目售后服务承诺及质量保证协议并加盖生产厂家或供应商公章。</w:t>
      </w:r>
    </w:p>
    <w:p>
      <w:pPr>
        <w:spacing w:line="360" w:lineRule="auto"/>
        <w:rPr>
          <w:rFonts w:hint="eastAsia" w:cs="宋体" w:asciiTheme="minorEastAsia" w:hAnsiTheme="minorEastAsia"/>
          <w:color w:val="000000"/>
          <w:kern w:val="0"/>
          <w:sz w:val="24"/>
          <w:shd w:val="clear" w:color="auto" w:fill="FFFFFF"/>
        </w:rPr>
      </w:pPr>
      <w:r>
        <w:rPr>
          <w:rFonts w:hint="eastAsia" w:ascii="宋体" w:hAnsi="宋体" w:cs="宋体"/>
          <w:sz w:val="24"/>
        </w:rPr>
        <w:t>10、单位负责人为同一人或者隶属同一集团公司内部存在直接、间接控股、关联管理关系的所有生产</w:t>
      </w:r>
      <w:r>
        <w:rPr>
          <w:rFonts w:hint="eastAsia" w:cs="宋体" w:asciiTheme="minorEastAsia" w:hAnsiTheme="minorEastAsia"/>
          <w:color w:val="000000"/>
          <w:kern w:val="0"/>
          <w:sz w:val="24"/>
          <w:shd w:val="clear" w:color="auto" w:fill="FFFFFF"/>
        </w:rPr>
        <w:t>商，只能对唯一一家供应商授权。</w:t>
      </w:r>
    </w:p>
    <w:p>
      <w:pPr>
        <w:spacing w:line="360" w:lineRule="auto"/>
        <w:rPr>
          <w:rFonts w:hint="eastAsia"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11、单位负责人为同一人或者存在直接、间接控股、关联管理关系的不同供应商，只能有一家参加同一项目下的采购活动。</w:t>
      </w:r>
    </w:p>
    <w:p>
      <w:pPr>
        <w:spacing w:line="360" w:lineRule="auto"/>
        <w:rPr>
          <w:rFonts w:hint="eastAsia"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12、投标方所投标的医用耗材（集采产品及非医用耗材除外）必须在黑龙江省医疗保障信息平台挂网，投标时要注明所投医用耗材的国家医保分类与代码，投标方必须为厂家授权的配送商并可在平台上查询，中标价格不得高于挂网价格，否则投标无效。</w:t>
      </w:r>
    </w:p>
    <w:p>
      <w:pPr>
        <w:spacing w:line="360" w:lineRule="auto"/>
        <w:rPr>
          <w:rFonts w:hint="eastAsia"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1</w:t>
      </w:r>
      <w:r>
        <w:rPr>
          <w:rFonts w:hint="eastAsia" w:cs="宋体" w:asciiTheme="minorEastAsia" w:hAnsiTheme="minorEastAsia"/>
          <w:color w:val="000000"/>
          <w:kern w:val="0"/>
          <w:sz w:val="24"/>
          <w:shd w:val="clear" w:color="auto" w:fill="FFFFFF"/>
          <w:lang w:val="en-US" w:eastAsia="zh-CN"/>
        </w:rPr>
        <w:t>3</w:t>
      </w:r>
      <w:r>
        <w:rPr>
          <w:rFonts w:hint="eastAsia" w:cs="宋体" w:asciiTheme="minorEastAsia" w:hAnsiTheme="minorEastAsia"/>
          <w:color w:val="000000"/>
          <w:kern w:val="0"/>
          <w:sz w:val="24"/>
          <w:shd w:val="clear" w:color="auto" w:fill="FFFFFF"/>
        </w:rPr>
        <w:t>、来院索参。</w:t>
      </w:r>
    </w:p>
    <w:p>
      <w:pPr>
        <w:pStyle w:val="5"/>
        <w:spacing w:before="0" w:beforeAutospacing="0" w:after="0" w:afterAutospacing="0" w:line="480" w:lineRule="exact"/>
        <w:rPr>
          <w:rFonts w:asciiTheme="minorEastAsia" w:hAnsiTheme="minorEastAsia"/>
          <w:b/>
          <w:bCs/>
          <w:color w:val="000000" w:themeColor="text1"/>
        </w:rPr>
      </w:pPr>
      <w:r>
        <w:rPr>
          <w:rFonts w:hint="eastAsia" w:asciiTheme="minorEastAsia" w:hAnsiTheme="minorEastAsia"/>
          <w:b/>
          <w:bCs/>
          <w:color w:val="000000" w:themeColor="text1"/>
        </w:rPr>
        <w:t>七、报名时间及地点</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8</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pPr>
        <w:pStyle w:val="5"/>
        <w:numPr>
          <w:ilvl w:val="0"/>
          <w:numId w:val="1"/>
        </w:numPr>
        <w:spacing w:before="0" w:beforeAutospacing="0" w:after="0" w:afterAutospacing="0" w:line="480" w:lineRule="exact"/>
        <w:rPr>
          <w:rFonts w:asciiTheme="minorEastAsia" w:hAnsiTheme="minorEastAsia"/>
        </w:rPr>
      </w:pPr>
      <w:r>
        <w:rPr>
          <w:rFonts w:hint="eastAsia" w:asciiTheme="minorEastAsia" w:hAnsiTheme="minorEastAsia"/>
        </w:rPr>
        <w:t>供应商资质（原件）</w:t>
      </w:r>
    </w:p>
    <w:p>
      <w:pPr>
        <w:pStyle w:val="5"/>
        <w:numPr>
          <w:ilvl w:val="0"/>
          <w:numId w:val="1"/>
        </w:numPr>
        <w:spacing w:before="0" w:beforeAutospacing="0" w:after="0" w:afterAutospacing="0" w:line="480" w:lineRule="exact"/>
        <w:rPr>
          <w:rFonts w:asciiTheme="minorEastAsia" w:hAnsiTheme="minorEastAsia"/>
        </w:rPr>
      </w:pPr>
      <w:r>
        <w:rPr>
          <w:rFonts w:hint="eastAsia" w:asciiTheme="minorEastAsia" w:hAnsiTheme="minorEastAsia"/>
        </w:rPr>
        <w:t>生产厂家资质（复印件）</w:t>
      </w:r>
    </w:p>
    <w:p>
      <w:pPr>
        <w:pStyle w:val="5"/>
        <w:numPr>
          <w:ilvl w:val="0"/>
          <w:numId w:val="1"/>
        </w:numPr>
        <w:spacing w:before="0" w:beforeAutospacing="0" w:after="0" w:afterAutospacing="0" w:line="480" w:lineRule="exact"/>
        <w:rPr>
          <w:rFonts w:asciiTheme="minorEastAsia" w:hAnsiTheme="minorEastAsia"/>
        </w:rPr>
      </w:pPr>
      <w:r>
        <w:rPr>
          <w:rFonts w:hint="eastAsia" w:cs="华文仿宋" w:asciiTheme="minorEastAsia" w:hAnsiTheme="minorEastAsia"/>
          <w:color w:val="000000"/>
        </w:rPr>
        <w:t>生产企业出具的投标产品代理授权书（原件）</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联系人：吕嘉诚</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电话：0459-6705858</w:t>
      </w:r>
    </w:p>
    <w:p>
      <w:pPr>
        <w:pStyle w:val="5"/>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pPr>
        <w:pStyle w:val="5"/>
        <w:spacing w:before="0" w:beforeAutospacing="0" w:after="0" w:afterAutospacing="0" w:line="480" w:lineRule="exact"/>
        <w:ind w:left="-850" w:leftChars="-405" w:right="-758" w:rightChars="-361"/>
        <w:rPr>
          <w:rFonts w:asciiTheme="minorEastAsia" w:hAnsiTheme="minorEastAsia"/>
          <w:b/>
          <w:bCs/>
        </w:rPr>
      </w:pPr>
      <w:r>
        <w:rPr>
          <w:rFonts w:hint="eastAsia" w:asciiTheme="minorEastAsia" w:hAnsiTheme="minorEastAsia"/>
        </w:rPr>
        <w:t>投标单位名称（公章）：时间：年月日</w:t>
      </w:r>
    </w:p>
    <w:tbl>
      <w:tblPr>
        <w:tblStyle w:val="7"/>
        <w:tblW w:w="9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710"/>
        <w:gridCol w:w="1311"/>
        <w:gridCol w:w="789"/>
        <w:gridCol w:w="2078"/>
        <w:gridCol w:w="562"/>
        <w:gridCol w:w="846"/>
        <w:gridCol w:w="562"/>
        <w:gridCol w:w="698"/>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685"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71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产品名称</w:t>
            </w:r>
          </w:p>
        </w:tc>
        <w:tc>
          <w:tcPr>
            <w:tcW w:w="131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789"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2078" w:type="dxa"/>
            <w:vAlign w:val="center"/>
          </w:tcPr>
          <w:p>
            <w:pPr>
              <w:widowControl/>
              <w:spacing w:line="360" w:lineRule="auto"/>
              <w:jc w:val="center"/>
              <w:rPr>
                <w:rFonts w:cs="宋体" w:asciiTheme="minorEastAsia" w:hAnsiTheme="minorEastAsia"/>
                <w:color w:val="000000"/>
                <w:szCs w:val="21"/>
              </w:rPr>
            </w:pPr>
            <w:r>
              <w:rPr>
                <w:rFonts w:hint="eastAsia" w:ascii="宋体" w:hAnsi="宋体" w:cs="宋体"/>
                <w:bCs/>
                <w:szCs w:val="21"/>
              </w:rPr>
              <w:t>技术参数</w:t>
            </w:r>
          </w:p>
        </w:tc>
        <w:tc>
          <w:tcPr>
            <w:tcW w:w="562" w:type="dxa"/>
            <w:vAlign w:val="center"/>
          </w:tcPr>
          <w:p>
            <w:pPr>
              <w:widowControl/>
              <w:spacing w:line="240" w:lineRule="exact"/>
              <w:jc w:val="center"/>
              <w:rPr>
                <w:rFonts w:cs="宋体" w:asciiTheme="minorEastAsia" w:hAnsiTheme="minorEastAsia"/>
                <w:color w:val="000000"/>
                <w:szCs w:val="21"/>
              </w:rPr>
            </w:pPr>
            <w:r>
              <w:rPr>
                <w:rFonts w:hint="eastAsia" w:cs="宋体" w:asciiTheme="minorEastAsia" w:hAnsiTheme="minorEastAsia"/>
                <w:color w:val="000000"/>
                <w:szCs w:val="21"/>
              </w:rPr>
              <w:t>偏离情况</w:t>
            </w:r>
          </w:p>
        </w:tc>
        <w:tc>
          <w:tcPr>
            <w:tcW w:w="846" w:type="dxa"/>
            <w:vAlign w:val="center"/>
          </w:tcPr>
          <w:p>
            <w:pPr>
              <w:widowControl/>
              <w:spacing w:line="240" w:lineRule="exact"/>
              <w:jc w:val="center"/>
              <w:rPr>
                <w:rFonts w:cs="宋体" w:asciiTheme="minorEastAsia" w:hAnsiTheme="minorEastAsia"/>
                <w:color w:val="000000"/>
                <w:szCs w:val="21"/>
              </w:rPr>
            </w:pPr>
            <w:r>
              <w:rPr>
                <w:rFonts w:hint="eastAsia" w:cs="宋体" w:asciiTheme="minorEastAsia" w:hAnsiTheme="minorEastAsia"/>
                <w:color w:val="000000"/>
                <w:szCs w:val="21"/>
              </w:rPr>
              <w:t>投标报价</w:t>
            </w:r>
          </w:p>
          <w:p>
            <w:pPr>
              <w:widowControl/>
              <w:spacing w:line="240" w:lineRule="exact"/>
              <w:jc w:val="center"/>
              <w:rPr>
                <w:rFonts w:ascii="宋体" w:hAnsi="宋体" w:cs="宋体"/>
                <w:b/>
                <w:bCs/>
                <w:kern w:val="0"/>
                <w:szCs w:val="21"/>
              </w:rPr>
            </w:pPr>
            <w:r>
              <w:rPr>
                <w:rFonts w:hint="eastAsia" w:cs="宋体" w:asciiTheme="minorEastAsia" w:hAnsiTheme="minorEastAsia"/>
                <w:color w:val="000000"/>
                <w:szCs w:val="21"/>
              </w:rPr>
              <w:t>（单价，元）</w:t>
            </w:r>
          </w:p>
        </w:tc>
        <w:tc>
          <w:tcPr>
            <w:tcW w:w="562" w:type="dxa"/>
            <w:vAlign w:val="center"/>
          </w:tcPr>
          <w:p>
            <w:pPr>
              <w:widowControl/>
              <w:spacing w:line="240" w:lineRule="exact"/>
              <w:jc w:val="center"/>
              <w:rPr>
                <w:rFonts w:ascii="宋体" w:hAnsi="宋体" w:cs="宋体"/>
                <w:b/>
                <w:bCs/>
                <w:kern w:val="0"/>
                <w:szCs w:val="21"/>
              </w:rPr>
            </w:pPr>
            <w:r>
              <w:rPr>
                <w:rFonts w:hint="eastAsia" w:cs="宋体" w:asciiTheme="minorEastAsia" w:hAnsiTheme="minorEastAsia"/>
                <w:color w:val="000000"/>
                <w:szCs w:val="21"/>
              </w:rPr>
              <w:t>生产厂商</w:t>
            </w:r>
          </w:p>
        </w:tc>
        <w:tc>
          <w:tcPr>
            <w:tcW w:w="698" w:type="dxa"/>
            <w:vAlign w:val="center"/>
          </w:tcPr>
          <w:p>
            <w:pPr>
              <w:widowControl/>
              <w:jc w:val="center"/>
              <w:rPr>
                <w:rFonts w:ascii="宋体" w:hAnsi="宋体" w:cs="宋体"/>
                <w:b/>
                <w:bCs/>
                <w:kern w:val="0"/>
                <w:szCs w:val="21"/>
              </w:rPr>
            </w:pPr>
            <w:r>
              <w:rPr>
                <w:rFonts w:hint="eastAsia" w:cs="宋体" w:asciiTheme="minorEastAsia" w:hAnsiTheme="minorEastAsia"/>
                <w:color w:val="000000"/>
                <w:szCs w:val="21"/>
              </w:rPr>
              <w:t>产地</w:t>
            </w:r>
          </w:p>
        </w:tc>
        <w:tc>
          <w:tcPr>
            <w:tcW w:w="534" w:type="dxa"/>
            <w:vAlign w:val="center"/>
          </w:tcPr>
          <w:p>
            <w:pPr>
              <w:widowControl/>
              <w:jc w:val="center"/>
              <w:rPr>
                <w:rFonts w:ascii="宋体" w:hAnsi="宋体" w:cs="宋体"/>
                <w:b/>
                <w:bCs/>
                <w:kern w:val="0"/>
                <w:szCs w:val="21"/>
              </w:rPr>
            </w:pPr>
            <w:r>
              <w:rPr>
                <w:rFonts w:hint="eastAsia" w:cs="宋体"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眼液检测滤纸条</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2条*10袋</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sz w:val="18"/>
                <w:szCs w:val="18"/>
              </w:rPr>
            </w:pPr>
            <w:r>
              <w:rPr>
                <w:rFonts w:hint="eastAsia" w:ascii="宋体" w:hAnsi="宋体" w:cs="宋体"/>
                <w:sz w:val="18"/>
                <w:szCs w:val="18"/>
              </w:rPr>
              <w:t>54.45</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手术刀</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月型（E-2）（弯头隧道刀）刀头</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把</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sz w:val="18"/>
                <w:szCs w:val="18"/>
              </w:rPr>
            </w:pPr>
            <w:r>
              <w:rPr>
                <w:rFonts w:hint="eastAsia" w:ascii="宋体" w:hAnsi="宋体" w:cs="宋体"/>
                <w:sz w:val="18"/>
                <w:szCs w:val="18"/>
              </w:rPr>
              <w:t>344.70</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一次性使用眼科手术用刀</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 3.0mm月型</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把</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sz w:val="18"/>
                <w:szCs w:val="18"/>
              </w:rPr>
            </w:pPr>
            <w:r>
              <w:rPr>
                <w:rFonts w:hint="eastAsia" w:ascii="宋体" w:hAnsi="宋体" w:cs="宋体"/>
                <w:sz w:val="18"/>
                <w:szCs w:val="18"/>
              </w:rPr>
              <w:t>182.62</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非吸收性外科缝线</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8065304901</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sz w:val="18"/>
                <w:szCs w:val="18"/>
              </w:rPr>
            </w:pPr>
            <w:r>
              <w:rPr>
                <w:rFonts w:hint="eastAsia" w:ascii="宋体" w:hAnsi="宋体" w:cs="宋体"/>
                <w:sz w:val="18"/>
                <w:szCs w:val="18"/>
              </w:rPr>
              <w:t>337.25</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合成可吸收性外科缝线</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W9560</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sz w:val="18"/>
                <w:szCs w:val="18"/>
              </w:rPr>
            </w:pPr>
            <w:r>
              <w:rPr>
                <w:rFonts w:hint="eastAsia" w:ascii="宋体" w:hAnsi="宋体" w:cs="宋体"/>
                <w:sz w:val="18"/>
                <w:szCs w:val="18"/>
              </w:rPr>
              <w:t>188.10</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非吸收性缝合线 带针</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各型</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80.55</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（眼科超声乳化治疗仪）可重复使用管道套装</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OP065</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2945.00</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（眼科超声乳化治疗仪）LAMINAR层流超乳探针</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OPOR3019L 19号30°圆探针</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1235.00</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尼龙缝合线</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1406</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169.10</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一次性使用无菌手术膜</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30cm*45cm</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12.67</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一次性使用无菌手术膜</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25cm*30cm</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7.13</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夹子装置</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HX-610-135L</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130.68</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bl>
    <w:p>
      <w:pPr>
        <w:pStyle w:val="5"/>
        <w:spacing w:before="0" w:beforeAutospacing="0" w:after="0" w:afterAutospacing="0" w:line="480" w:lineRule="exact"/>
        <w:rPr>
          <w:rFonts w:asciiTheme="minorEastAsia" w:hAnsiTheme="minorEastAsia"/>
          <w:b/>
          <w:bCs/>
        </w:rPr>
      </w:pPr>
      <w:r>
        <w:rPr>
          <w:rFonts w:hint="eastAsia" w:asciiTheme="minorEastAsia" w:hAnsiTheme="minorEastAsia"/>
          <w:b/>
          <w:bCs/>
        </w:rPr>
        <w:t>九、投标文件格式</w:t>
      </w:r>
    </w:p>
    <w:p>
      <w:pPr>
        <w:snapToGrid w:val="0"/>
        <w:spacing w:line="360" w:lineRule="auto"/>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pPr>
        <w:snapToGrid w:val="0"/>
        <w:spacing w:line="360" w:lineRule="auto"/>
        <w:jc w:val="left"/>
        <w:rPr>
          <w:rFonts w:asciiTheme="minorEastAsia" w:hAnsiTheme="minorEastAsia"/>
          <w:sz w:val="24"/>
        </w:rPr>
      </w:pPr>
      <w:r>
        <w:rPr>
          <w:rFonts w:hint="eastAsia" w:asciiTheme="minorEastAsia" w:hAnsiTheme="minorEastAsia"/>
          <w:sz w:val="24"/>
        </w:rPr>
        <w:t>3、标书封面须有以下内容</w:t>
      </w:r>
    </w:p>
    <w:p>
      <w:pPr>
        <w:snapToGrid w:val="0"/>
        <w:spacing w:line="360" w:lineRule="auto"/>
        <w:jc w:val="left"/>
        <w:rPr>
          <w:rFonts w:asciiTheme="minorEastAsia" w:hAnsiTheme="minorEastAsia"/>
          <w:sz w:val="24"/>
        </w:rPr>
      </w:pPr>
      <w:r>
        <w:rPr>
          <w:rFonts w:hint="eastAsia" w:asciiTheme="minorEastAsia" w:hAnsiTheme="minorEastAsia"/>
          <w:sz w:val="24"/>
        </w:rPr>
        <w:t>（1）投标公司全称及正本或副本标识；</w:t>
      </w:r>
    </w:p>
    <w:p>
      <w:pPr>
        <w:snapToGrid w:val="0"/>
        <w:spacing w:line="360" w:lineRule="auto"/>
        <w:jc w:val="left"/>
        <w:rPr>
          <w:rFonts w:asciiTheme="minorEastAsia" w:hAnsiTheme="minorEastAsia"/>
          <w:sz w:val="24"/>
        </w:rPr>
      </w:pPr>
      <w:r>
        <w:rPr>
          <w:rFonts w:hint="eastAsia" w:asciiTheme="minorEastAsia" w:hAnsiTheme="minorEastAsia"/>
          <w:sz w:val="24"/>
        </w:rPr>
        <w:t>（2）投标项目名称；</w:t>
      </w:r>
    </w:p>
    <w:p>
      <w:pPr>
        <w:snapToGrid w:val="0"/>
        <w:spacing w:line="360" w:lineRule="auto"/>
        <w:jc w:val="left"/>
        <w:rPr>
          <w:rFonts w:asciiTheme="minorEastAsia" w:hAnsiTheme="minorEastAsia"/>
          <w:sz w:val="24"/>
        </w:rPr>
      </w:pPr>
      <w:r>
        <w:rPr>
          <w:rFonts w:hint="eastAsia" w:asciiTheme="minorEastAsia" w:hAnsiTheme="minorEastAsia"/>
          <w:sz w:val="24"/>
        </w:rPr>
        <w:t>（3）投标公司联系人及联系方式；</w:t>
      </w:r>
    </w:p>
    <w:p>
      <w:pPr>
        <w:snapToGrid w:val="0"/>
        <w:spacing w:line="360" w:lineRule="auto"/>
        <w:jc w:val="left"/>
        <w:rPr>
          <w:rFonts w:asciiTheme="minorEastAsia" w:hAnsiTheme="minorEastAsia"/>
          <w:sz w:val="24"/>
        </w:rPr>
      </w:pPr>
      <w:r>
        <w:rPr>
          <w:rFonts w:hint="eastAsia" w:asciiTheme="minorEastAsia" w:hAnsiTheme="minorEastAsia"/>
          <w:sz w:val="24"/>
        </w:rPr>
        <w:t>（4）投标日期。</w:t>
      </w:r>
    </w:p>
    <w:p>
      <w:pPr>
        <w:snapToGrid w:val="0"/>
        <w:spacing w:line="360" w:lineRule="auto"/>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b/>
          <w:sz w:val="24"/>
        </w:rPr>
      </w:pPr>
      <w:r>
        <w:rPr>
          <w:rFonts w:hint="eastAsia" w:cs="仿宋" w:asciiTheme="minorEastAsia" w:hAnsiTheme="minorEastAsia"/>
          <w:b/>
          <w:sz w:val="24"/>
        </w:rPr>
        <w:t xml:space="preserve">十、投标文件包含项目                               </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包含项目</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sz w:val="24"/>
              </w:rPr>
            </w:pPr>
            <w:r>
              <w:rPr>
                <w:rFonts w:hint="eastAsia" w:cs="宋体" w:asciiTheme="minorEastAsia" w:hAnsi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生产厂家营业资质</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kern w:val="0"/>
                <w:sz w:val="24"/>
              </w:rPr>
            </w:pPr>
            <w:r>
              <w:rPr>
                <w:rFonts w:hint="eastAsia" w:cs="宋体" w:asciiTheme="minorEastAsia" w:hAnsi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医疗器械生产企业许可证、备案凭证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按照医疗器械分类标准提供投标产品的医疗器械注册证、医疗器械备案凭证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生产企业出具的投标产品代理授权书（原件）</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tblPrEx>
          <w:tblLayout w:type="fixed"/>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售后服务承诺书</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质量保证协议</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报价单</w:t>
            </w:r>
          </w:p>
        </w:tc>
      </w:tr>
    </w:tbl>
    <w:p>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十二、谈判与评标</w:t>
      </w:r>
    </w:p>
    <w:p>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7</w:t>
      </w:r>
      <w:r>
        <w:rPr>
          <w:rFonts w:hint="eastAsia" w:asciiTheme="minorEastAsia" w:hAnsiTheme="minorEastAsia"/>
          <w:sz w:val="24"/>
        </w:rPr>
        <w:t>月</w:t>
      </w:r>
      <w:r>
        <w:rPr>
          <w:rFonts w:hint="eastAsia" w:asciiTheme="minorEastAsia" w:hAnsiTheme="minorEastAsia"/>
          <w:sz w:val="24"/>
          <w:lang w:val="en-US" w:eastAsia="zh-CN"/>
        </w:rPr>
        <w:t>10</w:t>
      </w:r>
      <w:bookmarkStart w:id="0" w:name="_GoBack"/>
      <w:bookmarkEnd w:id="0"/>
      <w:r>
        <w:rPr>
          <w:rFonts w:hint="eastAsia" w:asciiTheme="minorEastAsia" w:hAnsiTheme="minorEastAsia"/>
          <w:sz w:val="24"/>
        </w:rPr>
        <w:t>日</w:t>
      </w:r>
      <w:r>
        <w:rPr>
          <w:rFonts w:hint="eastAsia" w:asciiTheme="minorEastAsia" w:hAnsiTheme="minorEastAsia"/>
          <w:sz w:val="24"/>
          <w:lang w:val="en-US" w:eastAsia="zh-CN"/>
        </w:rPr>
        <w:t>14</w:t>
      </w:r>
      <w:r>
        <w:rPr>
          <w:rFonts w:hint="eastAsia" w:asciiTheme="minorEastAsia" w:hAnsiTheme="minorEastAsia"/>
          <w:sz w:val="24"/>
        </w:rPr>
        <w:t>时(如有变化电话通知)</w:t>
      </w:r>
    </w:p>
    <w:p>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pPr>
        <w:pStyle w:val="11"/>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1"/>
        <w:spacing w:beforeAutospacing="0" w:afterAutospacing="0" w:line="450" w:lineRule="atLeast"/>
      </w:pPr>
      <w:r>
        <w:rPr>
          <w:rFonts w:hint="eastAsia"/>
        </w:rPr>
        <w:t>2、能提供最合理的投标报价。</w:t>
      </w:r>
    </w:p>
    <w:p>
      <w:pPr>
        <w:pStyle w:val="11"/>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4、质量承诺及具体质量保证措施。</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5、</w:t>
      </w:r>
      <w:r>
        <w:rPr>
          <w:rFonts w:hint="eastAsia"/>
        </w:rPr>
        <w:t>投标报价最低者推荐为中标供应商</w:t>
      </w:r>
      <w:r>
        <w:rPr>
          <w:rFonts w:hint="eastAsia" w:asciiTheme="minorEastAsia" w:hAnsiTheme="minorEastAsia"/>
        </w:rPr>
        <w:t>。</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十五、违约责任</w:t>
      </w:r>
    </w:p>
    <w:p>
      <w:pPr>
        <w:pStyle w:val="5"/>
        <w:spacing w:before="0" w:beforeAutospacing="0" w:after="0" w:afterAutospacing="0" w:line="450" w:lineRule="atLeast"/>
        <w:rPr>
          <w:rFonts w:hint="eastAsia" w:asciiTheme="minorEastAsia" w:hAnsiTheme="minorEastAsia"/>
        </w:rPr>
      </w:pPr>
      <w:r>
        <w:rPr>
          <w:rFonts w:hint="eastAsia"/>
          <w:bCs/>
          <w:color w:val="000000"/>
        </w:rPr>
        <w:t>1、</w:t>
      </w:r>
      <w:r>
        <w:rPr>
          <w:rFonts w:hint="eastAsia"/>
          <w:color w:val="000000"/>
        </w:rPr>
        <w:t>合作方在</w:t>
      </w:r>
      <w:r>
        <w:rPr>
          <w:rFonts w:hint="eastAsia" w:asciiTheme="minorEastAsia" w:hAnsiTheme="minorEastAsia"/>
        </w:rPr>
        <w:t>价格、质量、数量、服务等方面出现违约行为，医院有权终止合同并追究责任。并承担由于服务质量问题而产生的一切费用。</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2、如中标产品质量或服务不达标，被临床科室投诉三次以上，经核实确认后直接终止合同。相关产品重新招标，中标公司及其代理品牌不得继续参与投标。</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3、如在合同期内，合同与法律、法规或政府行政部门要求发生抵触，则应按法律、法规或政府行政部门要求规定执行。</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4、合作方不能按时提供服务或超时提供服务而影响医院工作的，承担相关责任。5、如有恶意投标行为，进入大庆市第五医院黑名单，5年内不准许参加大庆市第五医院招标活动，并上报大庆市招标办，涉及违法行为的按照法律程序处理。如有围标、串标行为的，将依法予以处理。</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十六、接到中标通知后，三日内到医院招采办签订合同。</w:t>
      </w:r>
    </w:p>
    <w:p>
      <w:pPr>
        <w:pStyle w:val="5"/>
        <w:spacing w:before="0" w:beforeAutospacing="0" w:after="0" w:afterAutospacing="0" w:line="450" w:lineRule="atLeast"/>
        <w:rPr>
          <w:rFonts w:asciiTheme="minorEastAsia" w:hAnsiTheme="minorEastAsia"/>
          <w:b/>
          <w:bCs/>
          <w:color w:val="000000" w:themeColor="text1"/>
        </w:rPr>
      </w:pPr>
    </w:p>
    <w:p>
      <w:pPr>
        <w:pStyle w:val="5"/>
        <w:spacing w:before="0" w:beforeAutospacing="0" w:after="0" w:afterAutospacing="0" w:line="450" w:lineRule="atLeast"/>
        <w:rPr>
          <w:rFonts w:asciiTheme="minorEastAsia" w:hAnsiTheme="minorEastAsia"/>
          <w:b/>
          <w:bCs/>
          <w:color w:val="000000" w:themeColor="text1"/>
        </w:rPr>
      </w:pPr>
    </w:p>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200997"/>
    <w:rsid w:val="003272DE"/>
    <w:rsid w:val="0039626B"/>
    <w:rsid w:val="005A3FE7"/>
    <w:rsid w:val="0067370B"/>
    <w:rsid w:val="007336BC"/>
    <w:rsid w:val="007C3DCC"/>
    <w:rsid w:val="009F6F6B"/>
    <w:rsid w:val="00AD04C3"/>
    <w:rsid w:val="00C31D9C"/>
    <w:rsid w:val="00FC537D"/>
    <w:rsid w:val="05655910"/>
    <w:rsid w:val="10E72769"/>
    <w:rsid w:val="1561297C"/>
    <w:rsid w:val="16C86822"/>
    <w:rsid w:val="23B749F9"/>
    <w:rsid w:val="2805022C"/>
    <w:rsid w:val="30DF2D0A"/>
    <w:rsid w:val="35563C46"/>
    <w:rsid w:val="38036E6F"/>
    <w:rsid w:val="43774D4C"/>
    <w:rsid w:val="46E57892"/>
    <w:rsid w:val="49093616"/>
    <w:rsid w:val="4C995AAA"/>
    <w:rsid w:val="4EBE735A"/>
    <w:rsid w:val="58E87899"/>
    <w:rsid w:val="5B476996"/>
    <w:rsid w:val="63D43662"/>
    <w:rsid w:val="64200997"/>
    <w:rsid w:val="70961D31"/>
    <w:rsid w:val="7BFA6AF3"/>
    <w:rsid w:val="7FB95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 w:type="paragraph" w:customStyle="1" w:styleId="11">
    <w:name w:val="普通(网站)1"/>
    <w:basedOn w:val="1"/>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2682</Words>
  <Characters>2987</Characters>
  <Lines>23</Lines>
  <Paragraphs>6</Paragraphs>
  <TotalTime>7</TotalTime>
  <ScaleCrop>false</ScaleCrop>
  <LinksUpToDate>false</LinksUpToDate>
  <CharactersWithSpaces>3043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2025-06-06T06:55:00Z</dcterms:created>
  <dc:creator>abc</dc:creator>
  <cp:lastModifiedBy>Administrator</cp:lastModifiedBy>
  <dcterms:modified xsi:type="dcterms:W3CDTF">2025-07-03T05:41:13Z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31E94A75F52748CE9F60046046C52FDD_13</vt:lpwstr>
  </property>
  <property fmtid="{D5CDD505-2E9C-101B-9397-08002B2CF9AE}" pid="4" name="KSOTemplateDocerSaveRecord">
    <vt:lpwstr>eyJoZGlkIjoiZTMwMjRlNmQzMjc0MWFiMWJjMTY2NmVlOGJlZjVkYzIiLCJ1c2VySWQiOiIzNzY0MjE4OTQifQ==</vt:lpwstr>
  </property>
</Properties>
</file>